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2491" w14:textId="77777777" w:rsidR="00C71B38" w:rsidRDefault="00C71B38" w:rsidP="00C71B38">
      <w:pPr>
        <w:jc w:val="center"/>
        <w:rPr>
          <w:b/>
          <w:bCs/>
        </w:rPr>
      </w:pPr>
      <w:r>
        <w:rPr>
          <w:b/>
          <w:bCs/>
          <w:noProof/>
        </w:rPr>
        <w:drawing>
          <wp:inline distT="0" distB="0" distL="0" distR="0" wp14:anchorId="10D3BEEC" wp14:editId="1DFBF48A">
            <wp:extent cx="1565245" cy="901065"/>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888" cy="916978"/>
                    </a:xfrm>
                    <a:prstGeom prst="rect">
                      <a:avLst/>
                    </a:prstGeom>
                  </pic:spPr>
                </pic:pic>
              </a:graphicData>
            </a:graphic>
          </wp:inline>
        </w:drawing>
      </w:r>
    </w:p>
    <w:p w14:paraId="672C81DD" w14:textId="77777777" w:rsidR="00C71B38" w:rsidRDefault="005A799B" w:rsidP="00C71B38">
      <w:pPr>
        <w:spacing w:after="0"/>
        <w:jc w:val="center"/>
        <w:rPr>
          <w:rFonts w:ascii="Myriad Pro Light" w:hAnsi="Myriad Pro Light"/>
          <w:b/>
          <w:bCs/>
          <w:sz w:val="28"/>
          <w:szCs w:val="28"/>
        </w:rPr>
      </w:pPr>
      <w:r w:rsidRPr="00C71B38">
        <w:rPr>
          <w:rFonts w:ascii="Myriad Pro Light" w:hAnsi="Myriad Pro Light"/>
          <w:b/>
          <w:bCs/>
          <w:sz w:val="28"/>
          <w:szCs w:val="28"/>
        </w:rPr>
        <w:t>202</w:t>
      </w:r>
      <w:r w:rsidR="004822CD" w:rsidRPr="00C71B38">
        <w:rPr>
          <w:rFonts w:ascii="Myriad Pro Light" w:hAnsi="Myriad Pro Light"/>
          <w:b/>
          <w:bCs/>
          <w:sz w:val="28"/>
          <w:szCs w:val="28"/>
        </w:rPr>
        <w:t>6</w:t>
      </w:r>
      <w:r w:rsidRPr="00C71B38">
        <w:rPr>
          <w:rFonts w:ascii="Myriad Pro Light" w:hAnsi="Myriad Pro Light"/>
          <w:b/>
          <w:bCs/>
          <w:sz w:val="28"/>
          <w:szCs w:val="28"/>
        </w:rPr>
        <w:t xml:space="preserve"> </w:t>
      </w:r>
      <w:r w:rsidR="004822CD" w:rsidRPr="00C71B38">
        <w:rPr>
          <w:rFonts w:ascii="Myriad Pro Light" w:hAnsi="Myriad Pro Light"/>
          <w:b/>
          <w:bCs/>
          <w:sz w:val="28"/>
          <w:szCs w:val="28"/>
        </w:rPr>
        <w:t>Easter</w:t>
      </w:r>
      <w:r w:rsidRPr="00C71B38">
        <w:rPr>
          <w:rFonts w:ascii="Myriad Pro Light" w:hAnsi="Myriad Pro Light"/>
          <w:b/>
          <w:bCs/>
          <w:sz w:val="28"/>
          <w:szCs w:val="28"/>
        </w:rPr>
        <w:t xml:space="preserve"> </w:t>
      </w:r>
      <w:r w:rsidR="00C71B38" w:rsidRPr="00C71B38">
        <w:rPr>
          <w:rFonts w:ascii="Myriad Pro Light" w:hAnsi="Myriad Pro Light"/>
          <w:b/>
          <w:bCs/>
          <w:sz w:val="28"/>
          <w:szCs w:val="28"/>
        </w:rPr>
        <w:t>C</w:t>
      </w:r>
      <w:r w:rsidRPr="00C71B38">
        <w:rPr>
          <w:rFonts w:ascii="Myriad Pro Light" w:hAnsi="Myriad Pro Light"/>
          <w:b/>
          <w:bCs/>
          <w:sz w:val="28"/>
          <w:szCs w:val="28"/>
        </w:rPr>
        <w:t xml:space="preserve">olouring </w:t>
      </w:r>
      <w:r w:rsidR="00C71B38" w:rsidRPr="00C71B38">
        <w:rPr>
          <w:rFonts w:ascii="Myriad Pro Light" w:hAnsi="Myriad Pro Light"/>
          <w:b/>
          <w:bCs/>
          <w:sz w:val="28"/>
          <w:szCs w:val="28"/>
        </w:rPr>
        <w:t>C</w:t>
      </w:r>
      <w:r w:rsidRPr="00C71B38">
        <w:rPr>
          <w:rFonts w:ascii="Myriad Pro Light" w:hAnsi="Myriad Pro Light"/>
          <w:b/>
          <w:bCs/>
          <w:sz w:val="28"/>
          <w:szCs w:val="28"/>
        </w:rPr>
        <w:t>ompetition</w:t>
      </w:r>
      <w:r w:rsidR="0030377C" w:rsidRPr="00C71B38">
        <w:rPr>
          <w:rFonts w:ascii="Myriad Pro Light" w:hAnsi="Myriad Pro Light"/>
          <w:b/>
          <w:bCs/>
          <w:sz w:val="28"/>
          <w:szCs w:val="28"/>
        </w:rPr>
        <w:t xml:space="preserve"> </w:t>
      </w:r>
    </w:p>
    <w:p w14:paraId="114032A6" w14:textId="17EC8163" w:rsidR="002B667B" w:rsidRPr="00C71B38" w:rsidRDefault="00C71B38" w:rsidP="00C71B38">
      <w:pPr>
        <w:spacing w:after="0"/>
        <w:jc w:val="center"/>
        <w:rPr>
          <w:rFonts w:ascii="Myriad Pro Light" w:hAnsi="Myriad Pro Light"/>
          <w:b/>
          <w:bCs/>
          <w:sz w:val="28"/>
          <w:szCs w:val="28"/>
        </w:rPr>
      </w:pPr>
      <w:r w:rsidRPr="00C71B38">
        <w:rPr>
          <w:rFonts w:ascii="Myriad Pro Light" w:hAnsi="Myriad Pro Light"/>
          <w:b/>
          <w:bCs/>
          <w:sz w:val="28"/>
          <w:szCs w:val="28"/>
        </w:rPr>
        <w:t>T</w:t>
      </w:r>
      <w:r w:rsidR="002B667B" w:rsidRPr="00C71B38">
        <w:rPr>
          <w:rFonts w:ascii="Myriad Pro Light" w:hAnsi="Myriad Pro Light"/>
          <w:b/>
          <w:bCs/>
          <w:sz w:val="28"/>
          <w:szCs w:val="28"/>
        </w:rPr>
        <w:t xml:space="preserve">erms &amp; </w:t>
      </w:r>
      <w:r w:rsidRPr="00C71B38">
        <w:rPr>
          <w:rFonts w:ascii="Myriad Pro Light" w:hAnsi="Myriad Pro Light"/>
          <w:b/>
          <w:bCs/>
          <w:sz w:val="28"/>
          <w:szCs w:val="28"/>
        </w:rPr>
        <w:t>C</w:t>
      </w:r>
      <w:r w:rsidR="002B667B" w:rsidRPr="00C71B38">
        <w:rPr>
          <w:rFonts w:ascii="Myriad Pro Light" w:hAnsi="Myriad Pro Light"/>
          <w:b/>
          <w:bCs/>
          <w:sz w:val="28"/>
          <w:szCs w:val="28"/>
        </w:rPr>
        <w:t>onditions</w:t>
      </w:r>
      <w:r w:rsidR="002B667B" w:rsidRPr="00C71B38">
        <w:rPr>
          <w:rFonts w:ascii="Myriad Pro Light" w:hAnsi="Myriad Pro Light"/>
          <w:b/>
          <w:bCs/>
          <w:sz w:val="28"/>
          <w:szCs w:val="28"/>
        </w:rPr>
        <w:br/>
      </w:r>
    </w:p>
    <w:p w14:paraId="66E3BD67"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Age Groups:  3-5 yrs, 6-8 yrs, 9-11 yrs. </w:t>
      </w:r>
    </w:p>
    <w:p w14:paraId="49E613F9"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One winner per age group.  </w:t>
      </w:r>
    </w:p>
    <w:p w14:paraId="1A992574" w14:textId="24127E94"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Winners will be contacted by </w:t>
      </w:r>
      <w:r w:rsidR="00BD362D" w:rsidRPr="00C71B38">
        <w:rPr>
          <w:rFonts w:ascii="Myriad Pro Light" w:hAnsi="Myriad Pro Light"/>
        </w:rPr>
        <w:t>Friday 1</w:t>
      </w:r>
      <w:r w:rsidR="004822CD" w:rsidRPr="00C71B38">
        <w:rPr>
          <w:rFonts w:ascii="Myriad Pro Light" w:hAnsi="Myriad Pro Light"/>
        </w:rPr>
        <w:t>7</w:t>
      </w:r>
      <w:r w:rsidR="005A799B" w:rsidRPr="00C71B38">
        <w:rPr>
          <w:rFonts w:ascii="Myriad Pro Light" w:hAnsi="Myriad Pro Light"/>
        </w:rPr>
        <w:t xml:space="preserve"> </w:t>
      </w:r>
      <w:r w:rsidR="004822CD" w:rsidRPr="00C71B38">
        <w:rPr>
          <w:rFonts w:ascii="Myriad Pro Light" w:hAnsi="Myriad Pro Light"/>
        </w:rPr>
        <w:t>April 2026</w:t>
      </w:r>
      <w:r w:rsidR="009C46A2" w:rsidRPr="00C71B38">
        <w:rPr>
          <w:rFonts w:ascii="Myriad Pro Light" w:hAnsi="Myriad Pro Light"/>
        </w:rPr>
        <w:t xml:space="preserve"> via email or phone</w:t>
      </w:r>
      <w:r w:rsidRPr="00C71B38">
        <w:rPr>
          <w:rFonts w:ascii="Myriad Pro Light" w:hAnsi="Myriad Pro Light"/>
        </w:rPr>
        <w:t xml:space="preserve">.  </w:t>
      </w:r>
    </w:p>
    <w:p w14:paraId="003E9F7F" w14:textId="02A303B1"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Winning entries </w:t>
      </w:r>
      <w:r w:rsidR="00C71B38" w:rsidRPr="00C71B38">
        <w:rPr>
          <w:rFonts w:ascii="Myriad Pro Light" w:hAnsi="Myriad Pro Light"/>
        </w:rPr>
        <w:t xml:space="preserve">(without contact details) </w:t>
      </w:r>
      <w:r w:rsidRPr="00C71B38">
        <w:rPr>
          <w:rFonts w:ascii="Myriad Pro Light" w:hAnsi="Myriad Pro Light"/>
        </w:rPr>
        <w:t xml:space="preserve">will be displayed </w:t>
      </w:r>
      <w:r w:rsidR="003F1F4D" w:rsidRPr="00C71B38">
        <w:rPr>
          <w:rFonts w:ascii="Myriad Pro Light" w:hAnsi="Myriad Pro Light"/>
        </w:rPr>
        <w:t xml:space="preserve">on </w:t>
      </w:r>
      <w:r w:rsidR="00C71B38">
        <w:rPr>
          <w:rFonts w:ascii="Myriad Pro Light" w:hAnsi="Myriad Pro Light"/>
        </w:rPr>
        <w:t>Ellerslie Village so</w:t>
      </w:r>
      <w:r w:rsidR="003F1F4D" w:rsidRPr="00C71B38">
        <w:rPr>
          <w:rFonts w:ascii="Myriad Pro Light" w:hAnsi="Myriad Pro Light"/>
        </w:rPr>
        <w:t xml:space="preserve">cial </w:t>
      </w:r>
      <w:r w:rsidR="00C71B38">
        <w:rPr>
          <w:rFonts w:ascii="Myriad Pro Light" w:hAnsi="Myriad Pro Light"/>
        </w:rPr>
        <w:t>m</w:t>
      </w:r>
      <w:r w:rsidR="003F1F4D" w:rsidRPr="00C71B38">
        <w:rPr>
          <w:rFonts w:ascii="Myriad Pro Light" w:hAnsi="Myriad Pro Light"/>
        </w:rPr>
        <w:t>edia.</w:t>
      </w:r>
      <w:r w:rsidRPr="00C71B38">
        <w:rPr>
          <w:rFonts w:ascii="Myriad Pro Light" w:hAnsi="Myriad Pro Light"/>
        </w:rPr>
        <w:t xml:space="preserve">  </w:t>
      </w:r>
    </w:p>
    <w:p w14:paraId="7D798221" w14:textId="31156EC9"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Each colouring competition age group winner will receive a </w:t>
      </w:r>
      <w:r w:rsidRPr="00C71B38">
        <w:rPr>
          <w:rFonts w:ascii="Myriad Pro Light" w:hAnsi="Myriad Pro Light"/>
          <w:b/>
          <w:bCs/>
        </w:rPr>
        <w:t xml:space="preserve">$30 </w:t>
      </w:r>
      <w:r w:rsidR="004822CD" w:rsidRPr="00C71B38">
        <w:rPr>
          <w:rFonts w:ascii="Myriad Pro Light" w:hAnsi="Myriad Pro Light"/>
          <w:b/>
          <w:bCs/>
        </w:rPr>
        <w:t xml:space="preserve">Dollar House Ellerslie </w:t>
      </w:r>
      <w:r w:rsidRPr="00C71B38">
        <w:rPr>
          <w:rFonts w:ascii="Myriad Pro Light" w:hAnsi="Myriad Pro Light"/>
          <w:b/>
          <w:bCs/>
        </w:rPr>
        <w:t>Voucher</w:t>
      </w:r>
      <w:r w:rsidR="004822CD" w:rsidRPr="00C71B38">
        <w:rPr>
          <w:rFonts w:ascii="Myriad Pro Light" w:hAnsi="Myriad Pro Light"/>
          <w:b/>
          <w:bCs/>
        </w:rPr>
        <w:t xml:space="preserve"> </w:t>
      </w:r>
      <w:r w:rsidR="004822CD" w:rsidRPr="00C71B38">
        <w:rPr>
          <w:rFonts w:ascii="Myriad Pro Light" w:hAnsi="Myriad Pro Light"/>
        </w:rPr>
        <w:t>as well as</w:t>
      </w:r>
      <w:r w:rsidR="004822CD" w:rsidRPr="00C71B38">
        <w:rPr>
          <w:rFonts w:ascii="Myriad Pro Light" w:hAnsi="Myriad Pro Light"/>
          <w:b/>
          <w:bCs/>
        </w:rPr>
        <w:t xml:space="preserve"> a small bag </w:t>
      </w:r>
      <w:r w:rsidR="00C71B38" w:rsidRPr="00C71B38">
        <w:rPr>
          <w:rFonts w:ascii="Myriad Pro Light" w:hAnsi="Myriad Pro Light"/>
        </w:rPr>
        <w:t xml:space="preserve">(minimum 90g) </w:t>
      </w:r>
      <w:r w:rsidR="004822CD" w:rsidRPr="00C71B38">
        <w:rPr>
          <w:rFonts w:ascii="Myriad Pro Light" w:hAnsi="Myriad Pro Light"/>
        </w:rPr>
        <w:t xml:space="preserve">of </w:t>
      </w:r>
      <w:r w:rsidR="00C71B38" w:rsidRPr="00C71B38">
        <w:rPr>
          <w:rFonts w:ascii="Myriad Pro Light" w:hAnsi="Myriad Pro Light"/>
        </w:rPr>
        <w:t>chocolate</w:t>
      </w:r>
      <w:r w:rsidR="00C71B38" w:rsidRPr="00C71B38">
        <w:rPr>
          <w:rFonts w:ascii="Myriad Pro Light" w:hAnsi="Myriad Pro Light"/>
          <w:b/>
          <w:bCs/>
        </w:rPr>
        <w:t xml:space="preserve"> </w:t>
      </w:r>
      <w:r w:rsidR="004822CD" w:rsidRPr="00C71B38">
        <w:rPr>
          <w:rFonts w:ascii="Myriad Pro Light" w:hAnsi="Myriad Pro Light"/>
          <w:b/>
          <w:bCs/>
        </w:rPr>
        <w:t>Easter eggs</w:t>
      </w:r>
      <w:r w:rsidR="00C71B38">
        <w:rPr>
          <w:rFonts w:ascii="Myriad Pro Light" w:hAnsi="Myriad Pro Light"/>
          <w:b/>
          <w:bCs/>
        </w:rPr>
        <w:t xml:space="preserve"> </w:t>
      </w:r>
      <w:r w:rsidR="00C71B38" w:rsidRPr="00C71B38">
        <w:rPr>
          <w:rFonts w:ascii="Myriad Pro Light" w:hAnsi="Myriad Pro Light"/>
        </w:rPr>
        <w:t>(</w:t>
      </w:r>
      <w:r w:rsidR="00C71B38">
        <w:rPr>
          <w:rFonts w:ascii="Myriad Pro Light" w:hAnsi="Myriad Pro Light"/>
        </w:rPr>
        <w:t>t</w:t>
      </w:r>
      <w:r w:rsidR="00C71B38" w:rsidRPr="00C71B38">
        <w:rPr>
          <w:rFonts w:ascii="Myriad Pro Light" w:hAnsi="Myriad Pro Light"/>
        </w:rPr>
        <w:t>hree winners in total)</w:t>
      </w:r>
      <w:r w:rsidR="00C71B38">
        <w:rPr>
          <w:rFonts w:ascii="Myriad Pro Light" w:hAnsi="Myriad Pro Light"/>
        </w:rPr>
        <w:t>.</w:t>
      </w:r>
      <w:r w:rsidRPr="00C71B38">
        <w:rPr>
          <w:rFonts w:ascii="Myriad Pro Light" w:hAnsi="Myriad Pro Light"/>
        </w:rPr>
        <w:t>  </w:t>
      </w:r>
    </w:p>
    <w:p w14:paraId="398238A2" w14:textId="5E5A4A9C"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No entries will be accepted after midnight </w:t>
      </w:r>
      <w:r w:rsidR="004822CD" w:rsidRPr="00C71B38">
        <w:rPr>
          <w:rFonts w:ascii="Myriad Pro Light" w:hAnsi="Myriad Pro Light"/>
        </w:rPr>
        <w:t>Friday 10</w:t>
      </w:r>
      <w:r w:rsidR="004822CD" w:rsidRPr="00C71B38">
        <w:rPr>
          <w:rFonts w:ascii="Myriad Pro Light" w:hAnsi="Myriad Pro Light"/>
          <w:vertAlign w:val="superscript"/>
        </w:rPr>
        <w:t>th</w:t>
      </w:r>
      <w:r w:rsidR="004822CD" w:rsidRPr="00C71B38">
        <w:rPr>
          <w:rFonts w:ascii="Myriad Pro Light" w:hAnsi="Myriad Pro Light"/>
        </w:rPr>
        <w:t xml:space="preserve"> of April 2026</w:t>
      </w:r>
      <w:r w:rsidRPr="00C71B38">
        <w:rPr>
          <w:rFonts w:ascii="Myriad Pro Light" w:hAnsi="Myriad Pro Light"/>
        </w:rPr>
        <w:t xml:space="preserve">. </w:t>
      </w:r>
    </w:p>
    <w:p w14:paraId="53C35E77"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The winners will be determined by the Promotor (Ellerslie Business Association).  </w:t>
      </w:r>
    </w:p>
    <w:p w14:paraId="090BDD3E"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The Judges decision is final, and no correspondence will be entered into.  </w:t>
      </w:r>
    </w:p>
    <w:p w14:paraId="2733371E"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The Prize/s cannot be redeemed for cash. </w:t>
      </w:r>
    </w:p>
    <w:p w14:paraId="72D63816"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Collection of prizes will be arranged with the Winner at time of notification by Ellerslie Business Association.  </w:t>
      </w:r>
    </w:p>
    <w:p w14:paraId="1F329B0E"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Entries that are illegible, incomplete or do not comply with these Terms are invalid.  </w:t>
      </w:r>
    </w:p>
    <w:p w14:paraId="737333B0"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The $30 Vouchers provided as prizes will have their own T&amp;C of use.  </w:t>
      </w:r>
    </w:p>
    <w:p w14:paraId="2592CB58"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The Promoter reserves the right, at any time, to verify the validity of entries and entrants as required (including an entrant’s identity) and to disqualify any entrant who submits an entry that is not in accordance with these Terms and Conditions or who tampers with the entry process. </w:t>
      </w:r>
    </w:p>
    <w:p w14:paraId="0B8FB1BC"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The Promoter reserves the right to request the Winner to provide suitable identification and proof of age prior to awarding the Prize/s.  </w:t>
      </w:r>
    </w:p>
    <w:p w14:paraId="22A226B5"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The decision for any unclaimed Prizes will take place at the offices of Ellerslie Business Association, 169 Ladies Mile, Auckland.  </w:t>
      </w:r>
    </w:p>
    <w:p w14:paraId="41B3A414" w14:textId="77777777" w:rsidR="002B667B"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The winner of the unclaimed Prize draw will be contacted via email or phone.  </w:t>
      </w:r>
    </w:p>
    <w:p w14:paraId="23AA6131" w14:textId="7C4CBBD7" w:rsidR="0030377C"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Promoter may at its absolute discretion, suspend, cancel or recommence the competition if (a) for any reason the competition is not capable of proceeding as planned; (b) if the competition is corrupted or the administration, security, fairness, integrity or proper conduct of the competition is affected; or (c) if the determination of the winners or delivery of prizes is prevented or hindered by any event outside the Promoters control subject to approval by relevant regulatory authorities.  </w:t>
      </w:r>
    </w:p>
    <w:p w14:paraId="26CF0F1C" w14:textId="4FB9A75E" w:rsidR="00C71B38" w:rsidRDefault="00C71B38" w:rsidP="00C71B38">
      <w:pPr>
        <w:rPr>
          <w:rFonts w:ascii="Myriad Pro Light" w:hAnsi="Myriad Pro Light"/>
        </w:rPr>
      </w:pPr>
    </w:p>
    <w:p w14:paraId="205698AB" w14:textId="77777777" w:rsidR="00C71B38" w:rsidRPr="00C71B38" w:rsidRDefault="00C71B38" w:rsidP="00C71B38">
      <w:pPr>
        <w:rPr>
          <w:rFonts w:ascii="Myriad Pro Light" w:hAnsi="Myriad Pro Light"/>
        </w:rPr>
      </w:pPr>
    </w:p>
    <w:p w14:paraId="5A5F6B0B" w14:textId="77777777" w:rsidR="0030377C" w:rsidRPr="00C71B38" w:rsidRDefault="002B667B" w:rsidP="002B667B">
      <w:pPr>
        <w:pStyle w:val="ListParagraph"/>
        <w:numPr>
          <w:ilvl w:val="0"/>
          <w:numId w:val="1"/>
        </w:numPr>
        <w:rPr>
          <w:rFonts w:ascii="Myriad Pro Light" w:hAnsi="Myriad Pro Light"/>
        </w:rPr>
      </w:pPr>
      <w:r w:rsidRPr="00C71B38">
        <w:rPr>
          <w:rFonts w:ascii="Myriad Pro Light" w:hAnsi="Myriad Pro Light"/>
        </w:rPr>
        <w:lastRenderedPageBreak/>
        <w:t xml:space="preserve">Except for any liability not excluded by law, entrants release and indemnify the Promoter from and against all actions, claims and liabilities, that the entrant now has or in the future may have against the Promoter for any loss, </w:t>
      </w:r>
      <w:proofErr w:type="gramStart"/>
      <w:r w:rsidRPr="00C71B38">
        <w:rPr>
          <w:rFonts w:ascii="Myriad Pro Light" w:hAnsi="Myriad Pro Light"/>
        </w:rPr>
        <w:t>damage</w:t>
      </w:r>
      <w:proofErr w:type="gramEnd"/>
      <w:r w:rsidRPr="00C71B38">
        <w:rPr>
          <w:rFonts w:ascii="Myriad Pro Light" w:hAnsi="Myriad Pro Light"/>
        </w:rPr>
        <w:t xml:space="preserve"> or injury (including any special or consequential loss) suffered as a direct or indirect result of the Entrants participation in the competition.  </w:t>
      </w:r>
      <w:r w:rsidRPr="00C71B38">
        <w:rPr>
          <w:rFonts w:ascii="Myriad Pro Light" w:hAnsi="Myriad Pro Light"/>
          <w:b/>
          <w:bCs/>
        </w:rPr>
        <w:t> </w:t>
      </w:r>
    </w:p>
    <w:p w14:paraId="199A6176" w14:textId="46297BED" w:rsidR="0030377C" w:rsidRPr="00C71B38" w:rsidRDefault="002B667B" w:rsidP="002B667B">
      <w:pPr>
        <w:pStyle w:val="ListParagraph"/>
        <w:numPr>
          <w:ilvl w:val="0"/>
          <w:numId w:val="1"/>
        </w:numPr>
        <w:rPr>
          <w:rFonts w:ascii="Myriad Pro Light" w:hAnsi="Myriad Pro Light"/>
        </w:rPr>
      </w:pPr>
      <w:r w:rsidRPr="00C71B38">
        <w:rPr>
          <w:rFonts w:ascii="Myriad Pro Light" w:hAnsi="Myriad Pro Light"/>
        </w:rPr>
        <w:t xml:space="preserve">By entering the competition, </w:t>
      </w:r>
      <w:r w:rsidR="009C46A2" w:rsidRPr="00C71B38">
        <w:rPr>
          <w:rFonts w:ascii="Myriad Pro Light" w:hAnsi="Myriad Pro Light"/>
        </w:rPr>
        <w:t>entrants</w:t>
      </w:r>
      <w:r w:rsidR="00C71B38" w:rsidRPr="00C71B38">
        <w:rPr>
          <w:rFonts w:ascii="Myriad Pro Light" w:hAnsi="Myriad Pro Light"/>
        </w:rPr>
        <w:t>’</w:t>
      </w:r>
      <w:r w:rsidR="009C46A2" w:rsidRPr="00C71B38">
        <w:rPr>
          <w:rFonts w:ascii="Myriad Pro Light" w:hAnsi="Myriad Pro Light"/>
        </w:rPr>
        <w:t xml:space="preserve"> </w:t>
      </w:r>
      <w:r w:rsidRPr="00C71B38">
        <w:rPr>
          <w:rFonts w:ascii="Myriad Pro Light" w:hAnsi="Myriad Pro Light"/>
        </w:rPr>
        <w:t xml:space="preserve">consent to their personal information being used by the Promoter, and/or its related entities for the purpose of conducting this competition and notifying the Winners.  </w:t>
      </w:r>
    </w:p>
    <w:p w14:paraId="5299A4E3" w14:textId="77777777" w:rsidR="001B6FBF" w:rsidRPr="00C71B38" w:rsidRDefault="002B667B" w:rsidP="001B6FBF">
      <w:pPr>
        <w:pStyle w:val="ListParagraph"/>
        <w:numPr>
          <w:ilvl w:val="0"/>
          <w:numId w:val="1"/>
        </w:numPr>
        <w:rPr>
          <w:rFonts w:ascii="Myriad Pro Light" w:hAnsi="Myriad Pro Light"/>
        </w:rPr>
      </w:pPr>
      <w:r w:rsidRPr="00C71B38">
        <w:rPr>
          <w:rFonts w:ascii="Myriad Pro Light" w:hAnsi="Myriad Pro Light"/>
        </w:rPr>
        <w:t>All personal details of the entrant will be stored at the offices of the Promoter.  A request to access, update or correct any information should be directed to that office. </w:t>
      </w:r>
    </w:p>
    <w:p w14:paraId="6B577B11" w14:textId="3DD25C7C" w:rsidR="0030377C" w:rsidRPr="00C71B38" w:rsidRDefault="0030377C" w:rsidP="001B6FBF">
      <w:pPr>
        <w:pStyle w:val="ListParagraph"/>
        <w:numPr>
          <w:ilvl w:val="0"/>
          <w:numId w:val="1"/>
        </w:numPr>
        <w:rPr>
          <w:rFonts w:ascii="Myriad Pro Light" w:hAnsi="Myriad Pro Light"/>
        </w:rPr>
      </w:pPr>
      <w:r w:rsidRPr="00C71B38">
        <w:rPr>
          <w:rFonts w:ascii="Myriad Pro Light" w:hAnsi="Myriad Pro Light"/>
        </w:rPr>
        <w:t xml:space="preserve">This promotion is in no way sponsored, </w:t>
      </w:r>
      <w:proofErr w:type="gramStart"/>
      <w:r w:rsidRPr="00C71B38">
        <w:rPr>
          <w:rFonts w:ascii="Myriad Pro Light" w:hAnsi="Myriad Pro Light"/>
        </w:rPr>
        <w:t>endorsed</w:t>
      </w:r>
      <w:proofErr w:type="gramEnd"/>
      <w:r w:rsidRPr="00C71B38">
        <w:rPr>
          <w:rFonts w:ascii="Myriad Pro Light" w:hAnsi="Myriad Pro Light"/>
        </w:rPr>
        <w:t xml:space="preserve"> or administered by, or associated with, Facebook. You understand that you are providing your information to Ellerslie Business Association </w:t>
      </w:r>
      <w:r w:rsidR="00C71B38" w:rsidRPr="00C71B38">
        <w:rPr>
          <w:rFonts w:ascii="Myriad Pro Light" w:hAnsi="Myriad Pro Light"/>
        </w:rPr>
        <w:t xml:space="preserve">(Ellerslie Village) </w:t>
      </w:r>
      <w:r w:rsidRPr="00C71B38">
        <w:rPr>
          <w:rFonts w:ascii="Myriad Pro Light" w:hAnsi="Myriad Pro Light"/>
        </w:rPr>
        <w:t>and not to Facebook.</w:t>
      </w:r>
    </w:p>
    <w:p w14:paraId="16193CE1" w14:textId="77777777" w:rsidR="0030377C" w:rsidRPr="00C71B38" w:rsidRDefault="0030377C" w:rsidP="00C71B38">
      <w:pPr>
        <w:ind w:left="360"/>
        <w:rPr>
          <w:rFonts w:ascii="Myriad Pro Light" w:hAnsi="Myriad Pro Light"/>
        </w:rPr>
      </w:pPr>
    </w:p>
    <w:sectPr w:rsidR="0030377C" w:rsidRPr="00C71B38" w:rsidSect="00C71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666E" w14:textId="77777777" w:rsidR="006B7376" w:rsidRDefault="006B7376" w:rsidP="001B6FBF">
      <w:pPr>
        <w:spacing w:after="0" w:line="240" w:lineRule="auto"/>
      </w:pPr>
      <w:r>
        <w:separator/>
      </w:r>
    </w:p>
  </w:endnote>
  <w:endnote w:type="continuationSeparator" w:id="0">
    <w:p w14:paraId="65EBA77B" w14:textId="77777777" w:rsidR="006B7376" w:rsidRDefault="006B7376" w:rsidP="001B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7629" w14:textId="77777777" w:rsidR="00C71B38" w:rsidRDefault="00C71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937504"/>
      <w:docPartObj>
        <w:docPartGallery w:val="Page Numbers (Bottom of Page)"/>
        <w:docPartUnique/>
      </w:docPartObj>
    </w:sdtPr>
    <w:sdtEndPr>
      <w:rPr>
        <w:noProof/>
        <w:sz w:val="14"/>
        <w:szCs w:val="14"/>
      </w:rPr>
    </w:sdtEndPr>
    <w:sdtContent>
      <w:p w14:paraId="7267D7DD" w14:textId="0367A634" w:rsidR="00C71B38" w:rsidRPr="00C71B38" w:rsidRDefault="00C71B38">
        <w:pPr>
          <w:pStyle w:val="Footer"/>
          <w:jc w:val="right"/>
          <w:rPr>
            <w:sz w:val="14"/>
            <w:szCs w:val="14"/>
          </w:rPr>
        </w:pPr>
        <w:r w:rsidRPr="00C71B38">
          <w:rPr>
            <w:sz w:val="14"/>
            <w:szCs w:val="14"/>
          </w:rPr>
          <w:fldChar w:fldCharType="begin"/>
        </w:r>
        <w:r w:rsidRPr="00C71B38">
          <w:rPr>
            <w:sz w:val="14"/>
            <w:szCs w:val="14"/>
          </w:rPr>
          <w:instrText xml:space="preserve"> PAGE   \* MERGEFORMAT </w:instrText>
        </w:r>
        <w:r w:rsidRPr="00C71B38">
          <w:rPr>
            <w:sz w:val="14"/>
            <w:szCs w:val="14"/>
          </w:rPr>
          <w:fldChar w:fldCharType="separate"/>
        </w:r>
        <w:r w:rsidRPr="00C71B38">
          <w:rPr>
            <w:noProof/>
            <w:sz w:val="14"/>
            <w:szCs w:val="14"/>
          </w:rPr>
          <w:t>2</w:t>
        </w:r>
        <w:r w:rsidRPr="00C71B38">
          <w:rPr>
            <w:noProof/>
            <w:sz w:val="14"/>
            <w:szCs w:val="14"/>
          </w:rPr>
          <w:fldChar w:fldCharType="end"/>
        </w:r>
      </w:p>
    </w:sdtContent>
  </w:sdt>
  <w:p w14:paraId="68FCE1E1" w14:textId="77777777" w:rsidR="00C71B38" w:rsidRDefault="00C71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C37" w14:textId="77777777" w:rsidR="00C71B38" w:rsidRDefault="00C71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7679" w14:textId="77777777" w:rsidR="006B7376" w:rsidRDefault="006B7376" w:rsidP="001B6FBF">
      <w:pPr>
        <w:spacing w:after="0" w:line="240" w:lineRule="auto"/>
      </w:pPr>
      <w:r>
        <w:separator/>
      </w:r>
    </w:p>
  </w:footnote>
  <w:footnote w:type="continuationSeparator" w:id="0">
    <w:p w14:paraId="79DC5E23" w14:textId="77777777" w:rsidR="006B7376" w:rsidRDefault="006B7376" w:rsidP="001B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33E8" w14:textId="77777777" w:rsidR="00C71B38" w:rsidRDefault="00C71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8DD0" w14:textId="77777777" w:rsidR="00C71B38" w:rsidRDefault="00C71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A64E" w14:textId="77777777" w:rsidR="00C71B38" w:rsidRDefault="00C71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D2D66"/>
    <w:multiLevelType w:val="hybridMultilevel"/>
    <w:tmpl w:val="AEE053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1521929"/>
    <w:multiLevelType w:val="multilevel"/>
    <w:tmpl w:val="EF1A7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2283441">
    <w:abstractNumId w:val="0"/>
  </w:num>
  <w:num w:numId="2" w16cid:durableId="136344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7B"/>
    <w:rsid w:val="000228DB"/>
    <w:rsid w:val="001B6FBF"/>
    <w:rsid w:val="002B667B"/>
    <w:rsid w:val="0030377C"/>
    <w:rsid w:val="003A1D71"/>
    <w:rsid w:val="003F1F4D"/>
    <w:rsid w:val="00467F4D"/>
    <w:rsid w:val="004822CD"/>
    <w:rsid w:val="005827C0"/>
    <w:rsid w:val="005A799B"/>
    <w:rsid w:val="006B7376"/>
    <w:rsid w:val="009A0CC5"/>
    <w:rsid w:val="009C46A2"/>
    <w:rsid w:val="00B90A83"/>
    <w:rsid w:val="00BD362D"/>
    <w:rsid w:val="00C00AF9"/>
    <w:rsid w:val="00C71B38"/>
    <w:rsid w:val="00CE7ACF"/>
    <w:rsid w:val="00E05BB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222F0"/>
  <w15:chartTrackingRefBased/>
  <w15:docId w15:val="{054FC775-88F5-4957-BCCB-4E63B40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67B"/>
    <w:rPr>
      <w:rFonts w:eastAsiaTheme="majorEastAsia" w:cstheme="majorBidi"/>
      <w:color w:val="272727" w:themeColor="text1" w:themeTint="D8"/>
    </w:rPr>
  </w:style>
  <w:style w:type="paragraph" w:styleId="Title">
    <w:name w:val="Title"/>
    <w:basedOn w:val="Normal"/>
    <w:next w:val="Normal"/>
    <w:link w:val="TitleChar"/>
    <w:uiPriority w:val="10"/>
    <w:qFormat/>
    <w:rsid w:val="002B6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67B"/>
    <w:pPr>
      <w:spacing w:before="160"/>
      <w:jc w:val="center"/>
    </w:pPr>
    <w:rPr>
      <w:i/>
      <w:iCs/>
      <w:color w:val="404040" w:themeColor="text1" w:themeTint="BF"/>
    </w:rPr>
  </w:style>
  <w:style w:type="character" w:customStyle="1" w:styleId="QuoteChar">
    <w:name w:val="Quote Char"/>
    <w:basedOn w:val="DefaultParagraphFont"/>
    <w:link w:val="Quote"/>
    <w:uiPriority w:val="29"/>
    <w:rsid w:val="002B667B"/>
    <w:rPr>
      <w:i/>
      <w:iCs/>
      <w:color w:val="404040" w:themeColor="text1" w:themeTint="BF"/>
    </w:rPr>
  </w:style>
  <w:style w:type="paragraph" w:styleId="ListParagraph">
    <w:name w:val="List Paragraph"/>
    <w:basedOn w:val="Normal"/>
    <w:uiPriority w:val="34"/>
    <w:qFormat/>
    <w:rsid w:val="002B667B"/>
    <w:pPr>
      <w:ind w:left="720"/>
      <w:contextualSpacing/>
    </w:pPr>
  </w:style>
  <w:style w:type="character" w:styleId="IntenseEmphasis">
    <w:name w:val="Intense Emphasis"/>
    <w:basedOn w:val="DefaultParagraphFont"/>
    <w:uiPriority w:val="21"/>
    <w:qFormat/>
    <w:rsid w:val="002B667B"/>
    <w:rPr>
      <w:i/>
      <w:iCs/>
      <w:color w:val="0F4761" w:themeColor="accent1" w:themeShade="BF"/>
    </w:rPr>
  </w:style>
  <w:style w:type="paragraph" w:styleId="IntenseQuote">
    <w:name w:val="Intense Quote"/>
    <w:basedOn w:val="Normal"/>
    <w:next w:val="Normal"/>
    <w:link w:val="IntenseQuoteChar"/>
    <w:uiPriority w:val="30"/>
    <w:qFormat/>
    <w:rsid w:val="002B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67B"/>
    <w:rPr>
      <w:i/>
      <w:iCs/>
      <w:color w:val="0F4761" w:themeColor="accent1" w:themeShade="BF"/>
    </w:rPr>
  </w:style>
  <w:style w:type="character" w:styleId="IntenseReference">
    <w:name w:val="Intense Reference"/>
    <w:basedOn w:val="DefaultParagraphFont"/>
    <w:uiPriority w:val="32"/>
    <w:qFormat/>
    <w:rsid w:val="002B667B"/>
    <w:rPr>
      <w:b/>
      <w:bCs/>
      <w:smallCaps/>
      <w:color w:val="0F4761" w:themeColor="accent1" w:themeShade="BF"/>
      <w:spacing w:val="5"/>
    </w:rPr>
  </w:style>
  <w:style w:type="paragraph" w:styleId="Header">
    <w:name w:val="header"/>
    <w:basedOn w:val="Normal"/>
    <w:link w:val="HeaderChar"/>
    <w:uiPriority w:val="99"/>
    <w:unhideWhenUsed/>
    <w:rsid w:val="001B6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BF"/>
  </w:style>
  <w:style w:type="paragraph" w:styleId="Footer">
    <w:name w:val="footer"/>
    <w:basedOn w:val="Normal"/>
    <w:link w:val="FooterChar"/>
    <w:uiPriority w:val="99"/>
    <w:unhideWhenUsed/>
    <w:rsid w:val="001B6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42938">
      <w:bodyDiv w:val="1"/>
      <w:marLeft w:val="0"/>
      <w:marRight w:val="0"/>
      <w:marTop w:val="0"/>
      <w:marBottom w:val="0"/>
      <w:divBdr>
        <w:top w:val="none" w:sz="0" w:space="0" w:color="auto"/>
        <w:left w:val="none" w:sz="0" w:space="0" w:color="auto"/>
        <w:bottom w:val="none" w:sz="0" w:space="0" w:color="auto"/>
        <w:right w:val="none" w:sz="0" w:space="0" w:color="auto"/>
      </w:divBdr>
    </w:div>
    <w:div w:id="916595288">
      <w:bodyDiv w:val="1"/>
      <w:marLeft w:val="0"/>
      <w:marRight w:val="0"/>
      <w:marTop w:val="0"/>
      <w:marBottom w:val="0"/>
      <w:divBdr>
        <w:top w:val="none" w:sz="0" w:space="0" w:color="auto"/>
        <w:left w:val="none" w:sz="0" w:space="0" w:color="auto"/>
        <w:bottom w:val="none" w:sz="0" w:space="0" w:color="auto"/>
        <w:right w:val="none" w:sz="0" w:space="0" w:color="auto"/>
      </w:divBdr>
    </w:div>
    <w:div w:id="161929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Rodel</dc:creator>
  <cp:keywords/>
  <dc:description/>
  <cp:lastModifiedBy>Sarah Pluck</cp:lastModifiedBy>
  <cp:revision>2</cp:revision>
  <cp:lastPrinted>2025-11-09T23:34:00Z</cp:lastPrinted>
  <dcterms:created xsi:type="dcterms:W3CDTF">2026-03-18T20:41:00Z</dcterms:created>
  <dcterms:modified xsi:type="dcterms:W3CDTF">2026-03-24T09:45:00Z</dcterms:modified>
</cp:coreProperties>
</file>